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F65BEB" w14:textId="77777777" w:rsidR="00F103BE" w:rsidRPr="009B3802" w:rsidRDefault="00F103BE" w:rsidP="00CE3302">
      <w:pPr>
        <w:spacing w:line="276" w:lineRule="auto"/>
        <w:jc w:val="center"/>
        <w:rPr>
          <w:rFonts w:eastAsia="Times New Roman"/>
          <w:caps/>
          <w:color w:val="231F20"/>
          <w:sz w:val="72"/>
          <w:szCs w:val="72"/>
        </w:rPr>
      </w:pPr>
    </w:p>
    <w:p w14:paraId="43591325" w14:textId="77777777" w:rsidR="00F103BE" w:rsidRPr="009B3802" w:rsidRDefault="00F103BE" w:rsidP="00CE3302">
      <w:pPr>
        <w:spacing w:line="276" w:lineRule="auto"/>
        <w:jc w:val="center"/>
        <w:rPr>
          <w:rFonts w:eastAsia="Times New Roman"/>
          <w:caps/>
          <w:color w:val="231F20"/>
          <w:sz w:val="72"/>
          <w:szCs w:val="72"/>
        </w:rPr>
      </w:pPr>
    </w:p>
    <w:p w14:paraId="62FDC0DC" w14:textId="1145F1C7" w:rsidR="1F81A19A" w:rsidRPr="009B3802" w:rsidRDefault="1F81A19A" w:rsidP="00CE3302">
      <w:pPr>
        <w:spacing w:line="276" w:lineRule="auto"/>
        <w:jc w:val="center"/>
        <w:rPr>
          <w:rFonts w:eastAsia="Times New Roman"/>
          <w:caps/>
          <w:color w:val="231F20"/>
          <w:sz w:val="72"/>
          <w:szCs w:val="72"/>
        </w:rPr>
      </w:pPr>
      <w:r w:rsidRPr="009B3802">
        <w:rPr>
          <w:rFonts w:eastAsia="Times New Roman"/>
          <w:caps/>
          <w:color w:val="231F20"/>
          <w:sz w:val="72"/>
          <w:szCs w:val="72"/>
        </w:rPr>
        <w:t>Курсова работа</w:t>
      </w:r>
    </w:p>
    <w:p w14:paraId="07378067" w14:textId="3D165A1F" w:rsidR="1F81A19A" w:rsidRPr="009B3802" w:rsidRDefault="1F81A19A" w:rsidP="00CE3302">
      <w:pPr>
        <w:spacing w:line="276" w:lineRule="auto"/>
        <w:jc w:val="center"/>
        <w:rPr>
          <w:rFonts w:eastAsia="Times New Roman"/>
          <w:color w:val="231F20"/>
          <w:sz w:val="28"/>
          <w:szCs w:val="28"/>
        </w:rPr>
      </w:pPr>
      <w:r w:rsidRPr="009B3802">
        <w:rPr>
          <w:rFonts w:eastAsia="Times New Roman"/>
          <w:color w:val="231F20"/>
          <w:sz w:val="28"/>
          <w:szCs w:val="28"/>
        </w:rPr>
        <w:t xml:space="preserve">Предмет – </w:t>
      </w:r>
      <w:r w:rsidR="001A548B">
        <w:rPr>
          <w:rFonts w:eastAsia="Times New Roman"/>
          <w:color w:val="231F20"/>
          <w:sz w:val="28"/>
          <w:szCs w:val="28"/>
        </w:rPr>
        <w:t>Обработка и анализ на бизнес информация</w:t>
      </w:r>
    </w:p>
    <w:p w14:paraId="5CD506B1" w14:textId="2DDACFF9" w:rsidR="1F81A19A" w:rsidRPr="009B3802" w:rsidRDefault="1F81A19A" w:rsidP="00CE3302">
      <w:pPr>
        <w:spacing w:line="276" w:lineRule="auto"/>
        <w:jc w:val="center"/>
        <w:rPr>
          <w:rFonts w:eastAsia="Times New Roman"/>
          <w:color w:val="231F20"/>
          <w:sz w:val="28"/>
          <w:szCs w:val="28"/>
        </w:rPr>
      </w:pPr>
      <w:r w:rsidRPr="009B3802">
        <w:rPr>
          <w:rFonts w:eastAsia="Times New Roman"/>
          <w:color w:val="231F20"/>
          <w:sz w:val="28"/>
          <w:szCs w:val="28"/>
        </w:rPr>
        <w:t xml:space="preserve"> </w:t>
      </w:r>
    </w:p>
    <w:p w14:paraId="66EE03AD" w14:textId="1B01B268" w:rsidR="0B45AB78" w:rsidRPr="009B3802" w:rsidRDefault="0B45AB78" w:rsidP="00CE3302">
      <w:pPr>
        <w:spacing w:line="276" w:lineRule="auto"/>
        <w:rPr>
          <w:rFonts w:eastAsia="Times New Roman"/>
          <w:color w:val="231F20"/>
          <w:sz w:val="36"/>
          <w:szCs w:val="36"/>
        </w:rPr>
      </w:pPr>
    </w:p>
    <w:p w14:paraId="7B25C920" w14:textId="39D69CAC" w:rsidR="1F81A19A" w:rsidRPr="009B3802" w:rsidRDefault="1F81A19A" w:rsidP="00CE3302">
      <w:pPr>
        <w:spacing w:line="276" w:lineRule="auto"/>
        <w:jc w:val="center"/>
        <w:rPr>
          <w:rFonts w:eastAsia="Times New Roman"/>
          <w:b/>
          <w:bCs/>
          <w:color w:val="231F20"/>
          <w:sz w:val="28"/>
          <w:szCs w:val="28"/>
          <w:u w:val="single"/>
        </w:rPr>
      </w:pPr>
      <w:r w:rsidRPr="009B3802">
        <w:rPr>
          <w:rFonts w:eastAsia="Times New Roman"/>
          <w:b/>
          <w:bCs/>
          <w:color w:val="231F20"/>
          <w:sz w:val="28"/>
          <w:szCs w:val="28"/>
          <w:u w:val="single"/>
        </w:rPr>
        <w:t>Студент:</w:t>
      </w:r>
    </w:p>
    <w:p w14:paraId="266C1E78" w14:textId="0565FD88" w:rsidR="1F81A19A" w:rsidRPr="009B3802" w:rsidRDefault="1F81A19A" w:rsidP="00CE3302">
      <w:pPr>
        <w:spacing w:line="276" w:lineRule="auto"/>
        <w:jc w:val="center"/>
        <w:rPr>
          <w:rFonts w:eastAsia="Times New Roman"/>
          <w:color w:val="231F20"/>
          <w:sz w:val="28"/>
          <w:szCs w:val="28"/>
        </w:rPr>
      </w:pPr>
      <w:r w:rsidRPr="009B3802">
        <w:rPr>
          <w:rFonts w:eastAsia="Times New Roman"/>
          <w:color w:val="231F20"/>
          <w:sz w:val="28"/>
          <w:szCs w:val="28"/>
        </w:rPr>
        <w:t xml:space="preserve">Ралица Йорданова </w:t>
      </w:r>
      <w:r w:rsidR="7F9D283A" w:rsidRPr="009B3802">
        <w:rPr>
          <w:rFonts w:eastAsia="Times New Roman"/>
          <w:color w:val="231F20"/>
          <w:sz w:val="28"/>
          <w:szCs w:val="28"/>
        </w:rPr>
        <w:t>Бренан</w:t>
      </w:r>
    </w:p>
    <w:p w14:paraId="67E3EE11" w14:textId="1E75FAFC" w:rsidR="1F81A19A" w:rsidRPr="009B3802" w:rsidRDefault="1F81A19A" w:rsidP="00CE3302">
      <w:pPr>
        <w:spacing w:line="276" w:lineRule="auto"/>
        <w:jc w:val="center"/>
        <w:rPr>
          <w:rFonts w:eastAsia="Times New Roman"/>
          <w:color w:val="231F20"/>
          <w:sz w:val="28"/>
          <w:szCs w:val="28"/>
        </w:rPr>
      </w:pPr>
      <w:r w:rsidRPr="009B3802">
        <w:rPr>
          <w:rFonts w:eastAsia="Times New Roman"/>
          <w:color w:val="231F20"/>
          <w:sz w:val="28"/>
          <w:szCs w:val="28"/>
        </w:rPr>
        <w:t xml:space="preserve"> </w:t>
      </w:r>
    </w:p>
    <w:p w14:paraId="5DD7AAEB" w14:textId="02F76B73" w:rsidR="1F81A19A" w:rsidRPr="009B3802" w:rsidRDefault="1F81A19A" w:rsidP="00CE3302">
      <w:pPr>
        <w:spacing w:line="276" w:lineRule="auto"/>
        <w:jc w:val="center"/>
        <w:rPr>
          <w:rFonts w:eastAsia="Times New Roman"/>
          <w:b/>
          <w:bCs/>
          <w:color w:val="231F20"/>
          <w:sz w:val="28"/>
          <w:szCs w:val="28"/>
          <w:u w:val="single"/>
        </w:rPr>
      </w:pPr>
      <w:r w:rsidRPr="009B3802">
        <w:rPr>
          <w:rFonts w:eastAsia="Times New Roman"/>
          <w:b/>
          <w:bCs/>
          <w:color w:val="231F20"/>
          <w:sz w:val="28"/>
          <w:szCs w:val="28"/>
          <w:u w:val="single"/>
        </w:rPr>
        <w:t>Ръководител:</w:t>
      </w:r>
    </w:p>
    <w:p w14:paraId="54B612A6" w14:textId="65DEA26E" w:rsidR="0B45AB78" w:rsidRPr="009B3802" w:rsidRDefault="001A548B" w:rsidP="00CE3302">
      <w:pPr>
        <w:spacing w:line="276" w:lineRule="auto"/>
        <w:jc w:val="center"/>
        <w:rPr>
          <w:rFonts w:eastAsia="Times New Roman"/>
          <w:color w:val="231F20"/>
          <w:sz w:val="28"/>
          <w:szCs w:val="28"/>
        </w:rPr>
      </w:pPr>
      <w:r w:rsidRPr="001A548B">
        <w:rPr>
          <w:rFonts w:eastAsia="Times New Roman"/>
          <w:color w:val="231F20"/>
          <w:sz w:val="28"/>
          <w:szCs w:val="28"/>
        </w:rPr>
        <w:t>доц. д-р Цветанка Георгиева</w:t>
      </w:r>
    </w:p>
    <w:p w14:paraId="6EA90F9F" w14:textId="77777777" w:rsidR="009B3802" w:rsidRDefault="1F81A19A" w:rsidP="00CE3302">
      <w:pPr>
        <w:spacing w:line="276" w:lineRule="auto"/>
        <w:jc w:val="center"/>
        <w:rPr>
          <w:rFonts w:eastAsia="Times New Roman"/>
          <w:color w:val="231F20"/>
          <w:sz w:val="28"/>
          <w:szCs w:val="28"/>
        </w:rPr>
      </w:pPr>
      <w:r w:rsidRPr="009B3802">
        <w:rPr>
          <w:rFonts w:eastAsia="Times New Roman"/>
          <w:b/>
          <w:bCs/>
          <w:color w:val="231F20"/>
          <w:sz w:val="28"/>
          <w:szCs w:val="28"/>
        </w:rPr>
        <w:t>Специалност:</w:t>
      </w:r>
      <w:r w:rsidRPr="009B3802">
        <w:rPr>
          <w:rFonts w:eastAsia="Times New Roman"/>
          <w:color w:val="231F20"/>
          <w:sz w:val="28"/>
          <w:szCs w:val="28"/>
        </w:rPr>
        <w:t xml:space="preserve"> </w:t>
      </w:r>
    </w:p>
    <w:p w14:paraId="13E6E7DA" w14:textId="61182A97" w:rsidR="1F81A19A" w:rsidRDefault="1F81A19A" w:rsidP="00CE3302">
      <w:pPr>
        <w:spacing w:line="276" w:lineRule="auto"/>
        <w:jc w:val="center"/>
        <w:rPr>
          <w:rFonts w:eastAsia="Times New Roman"/>
          <w:color w:val="231F20"/>
          <w:sz w:val="28"/>
          <w:szCs w:val="28"/>
        </w:rPr>
      </w:pPr>
      <w:r w:rsidRPr="009B3802">
        <w:rPr>
          <w:rFonts w:eastAsia="Times New Roman"/>
          <w:color w:val="231F20"/>
          <w:sz w:val="28"/>
          <w:szCs w:val="28"/>
        </w:rPr>
        <w:t>Приложна Лингвистика. Два чужди езика с бизнес комуникации.</w:t>
      </w:r>
    </w:p>
    <w:p w14:paraId="7726CF6C" w14:textId="77777777" w:rsidR="009B3802" w:rsidRPr="009B3802" w:rsidRDefault="009B3802" w:rsidP="00CE3302">
      <w:pPr>
        <w:spacing w:line="276" w:lineRule="auto"/>
        <w:jc w:val="center"/>
        <w:rPr>
          <w:rFonts w:eastAsia="Times New Roman"/>
          <w:color w:val="231F20"/>
          <w:sz w:val="28"/>
          <w:szCs w:val="28"/>
        </w:rPr>
      </w:pPr>
    </w:p>
    <w:p w14:paraId="2CC457F5" w14:textId="77777777" w:rsidR="009B3802" w:rsidRDefault="1F81A19A" w:rsidP="00CE3302">
      <w:pPr>
        <w:spacing w:line="276" w:lineRule="auto"/>
        <w:jc w:val="center"/>
        <w:rPr>
          <w:rFonts w:eastAsia="Times New Roman"/>
          <w:color w:val="231F20"/>
          <w:sz w:val="28"/>
          <w:szCs w:val="28"/>
        </w:rPr>
      </w:pPr>
      <w:r w:rsidRPr="009B3802">
        <w:rPr>
          <w:rFonts w:eastAsia="Times New Roman"/>
          <w:b/>
          <w:bCs/>
          <w:color w:val="231F20"/>
          <w:sz w:val="28"/>
          <w:szCs w:val="28"/>
        </w:rPr>
        <w:t>Факултетен номер:</w:t>
      </w:r>
      <w:r w:rsidRPr="009B3802">
        <w:rPr>
          <w:rFonts w:eastAsia="Times New Roman"/>
          <w:color w:val="231F20"/>
          <w:sz w:val="28"/>
          <w:szCs w:val="28"/>
        </w:rPr>
        <w:t xml:space="preserve"> </w:t>
      </w:r>
    </w:p>
    <w:p w14:paraId="21F053E2" w14:textId="34188C1F" w:rsidR="1F81A19A" w:rsidRPr="009B3802" w:rsidRDefault="1F81A19A" w:rsidP="00CE3302">
      <w:pPr>
        <w:spacing w:line="276" w:lineRule="auto"/>
        <w:jc w:val="center"/>
        <w:rPr>
          <w:rFonts w:eastAsia="Times New Roman"/>
          <w:color w:val="231F20"/>
          <w:sz w:val="28"/>
          <w:szCs w:val="28"/>
        </w:rPr>
      </w:pPr>
      <w:r w:rsidRPr="009B3802">
        <w:rPr>
          <w:rFonts w:eastAsia="Times New Roman"/>
          <w:color w:val="231F20"/>
          <w:sz w:val="28"/>
          <w:szCs w:val="28"/>
        </w:rPr>
        <w:t>№ 1902010297</w:t>
      </w:r>
    </w:p>
    <w:p w14:paraId="1D7358FF" w14:textId="15324C6B" w:rsidR="0B45AB78" w:rsidRDefault="0B45AB78" w:rsidP="00CE3302">
      <w:pPr>
        <w:spacing w:line="276" w:lineRule="auto"/>
        <w:jc w:val="center"/>
        <w:rPr>
          <w:rFonts w:eastAsia="Times New Roman"/>
          <w:color w:val="231F20"/>
          <w:sz w:val="28"/>
          <w:szCs w:val="28"/>
        </w:rPr>
      </w:pPr>
    </w:p>
    <w:p w14:paraId="45AA7425" w14:textId="0C79B891" w:rsidR="009B3802" w:rsidRDefault="009B3802" w:rsidP="00CE3302">
      <w:pPr>
        <w:spacing w:line="276" w:lineRule="auto"/>
        <w:jc w:val="center"/>
        <w:rPr>
          <w:rFonts w:eastAsia="Times New Roman"/>
          <w:color w:val="231F20"/>
          <w:sz w:val="28"/>
          <w:szCs w:val="28"/>
        </w:rPr>
      </w:pPr>
    </w:p>
    <w:p w14:paraId="34AA5C42" w14:textId="45497364" w:rsidR="009B3802" w:rsidRDefault="009B3802" w:rsidP="00CE3302">
      <w:pPr>
        <w:spacing w:line="276" w:lineRule="auto"/>
        <w:jc w:val="center"/>
        <w:rPr>
          <w:rFonts w:eastAsia="Times New Roman"/>
          <w:color w:val="231F20"/>
          <w:sz w:val="28"/>
          <w:szCs w:val="28"/>
        </w:rPr>
      </w:pPr>
    </w:p>
    <w:p w14:paraId="2DDCA483" w14:textId="4B64A6A5" w:rsidR="009B3802" w:rsidRDefault="009B3802" w:rsidP="00CE3302">
      <w:pPr>
        <w:spacing w:line="276" w:lineRule="auto"/>
        <w:jc w:val="center"/>
        <w:rPr>
          <w:rFonts w:eastAsia="Times New Roman"/>
          <w:color w:val="231F20"/>
          <w:sz w:val="28"/>
          <w:szCs w:val="28"/>
        </w:rPr>
      </w:pPr>
    </w:p>
    <w:p w14:paraId="6F59E094" w14:textId="33854D24" w:rsidR="009B3802" w:rsidRDefault="009B3802" w:rsidP="00CE3302">
      <w:pPr>
        <w:spacing w:line="276" w:lineRule="auto"/>
        <w:jc w:val="center"/>
        <w:rPr>
          <w:rFonts w:eastAsia="Times New Roman"/>
          <w:color w:val="231F20"/>
          <w:sz w:val="28"/>
          <w:szCs w:val="28"/>
        </w:rPr>
      </w:pPr>
    </w:p>
    <w:p w14:paraId="64253863" w14:textId="26B515DF" w:rsidR="009B3802" w:rsidRPr="009B3802" w:rsidRDefault="009B3802" w:rsidP="00CE3302">
      <w:pPr>
        <w:spacing w:line="276" w:lineRule="auto"/>
        <w:rPr>
          <w:rFonts w:eastAsia="Times New Roman"/>
          <w:color w:val="231F20"/>
          <w:sz w:val="28"/>
          <w:szCs w:val="28"/>
        </w:rPr>
      </w:pPr>
    </w:p>
    <w:p w14:paraId="1EE9D039" w14:textId="0F824A89" w:rsidR="1F81A19A" w:rsidRPr="009B3802" w:rsidRDefault="1F81A19A" w:rsidP="00CE3302">
      <w:pPr>
        <w:spacing w:line="276" w:lineRule="auto"/>
        <w:jc w:val="center"/>
        <w:rPr>
          <w:rFonts w:eastAsia="Times New Roman"/>
          <w:color w:val="231F20"/>
          <w:sz w:val="28"/>
          <w:szCs w:val="28"/>
        </w:rPr>
      </w:pPr>
      <w:r w:rsidRPr="009B3802">
        <w:rPr>
          <w:rFonts w:eastAsia="Times New Roman"/>
          <w:color w:val="231F20"/>
          <w:sz w:val="28"/>
          <w:szCs w:val="28"/>
        </w:rPr>
        <w:t>Велико Търново</w:t>
      </w:r>
    </w:p>
    <w:p w14:paraId="08C9D37B" w14:textId="1844F14A" w:rsidR="1F81A19A" w:rsidRPr="009B3802" w:rsidRDefault="1F81A19A" w:rsidP="00CE3302">
      <w:pPr>
        <w:spacing w:line="276" w:lineRule="auto"/>
        <w:jc w:val="center"/>
        <w:rPr>
          <w:rFonts w:eastAsia="Times New Roman"/>
          <w:color w:val="231F20"/>
          <w:sz w:val="28"/>
          <w:szCs w:val="28"/>
        </w:rPr>
      </w:pPr>
      <w:r w:rsidRPr="009B3802">
        <w:rPr>
          <w:rFonts w:eastAsia="Times New Roman"/>
          <w:color w:val="231F20"/>
          <w:sz w:val="28"/>
          <w:szCs w:val="28"/>
        </w:rPr>
        <w:t>2022 г.</w:t>
      </w:r>
    </w:p>
    <w:p w14:paraId="7BC75D9C" w14:textId="77777777" w:rsidR="001A548B" w:rsidRDefault="001A548B" w:rsidP="00CE3302">
      <w:pPr>
        <w:pStyle w:val="Heading1"/>
        <w:spacing w:after="120" w:line="276" w:lineRule="auto"/>
      </w:pPr>
      <w:r>
        <w:lastRenderedPageBreak/>
        <w:t>Опис на набора на данни</w:t>
      </w:r>
    </w:p>
    <w:p w14:paraId="54A3474D" w14:textId="37EE0C1E" w:rsidR="00CE3302" w:rsidRPr="00CE3302" w:rsidRDefault="00CE3302" w:rsidP="00CE3302">
      <w:pPr>
        <w:pStyle w:val="ListParagraph"/>
        <w:numPr>
          <w:ilvl w:val="0"/>
          <w:numId w:val="3"/>
        </w:numPr>
        <w:spacing w:line="276" w:lineRule="auto"/>
        <w:rPr>
          <w:rFonts w:eastAsia="Times New Roman"/>
        </w:rPr>
      </w:pPr>
      <w:r>
        <w:t xml:space="preserve">Заглавие - </w:t>
      </w:r>
      <w:r w:rsidR="00F23DA0" w:rsidRPr="00F23DA0">
        <w:t xml:space="preserve">Статистика за ваксинирани </w:t>
      </w:r>
      <w:r w:rsidR="006B65FA">
        <w:t xml:space="preserve">хоспитализирани </w:t>
      </w:r>
      <w:r w:rsidR="00F23DA0" w:rsidRPr="00F23DA0">
        <w:t>от COVID-19</w:t>
      </w:r>
    </w:p>
    <w:p w14:paraId="24C98E4F" w14:textId="10361649" w:rsidR="00CE3302" w:rsidRPr="00CE3302" w:rsidRDefault="00CE3302" w:rsidP="00CE3302">
      <w:pPr>
        <w:pStyle w:val="ListParagraph"/>
        <w:numPr>
          <w:ilvl w:val="0"/>
          <w:numId w:val="3"/>
        </w:numPr>
        <w:spacing w:line="276" w:lineRule="auto"/>
        <w:rPr>
          <w:rFonts w:eastAsia="Times New Roman"/>
        </w:rPr>
      </w:pPr>
      <w:r>
        <w:t xml:space="preserve">Предназначение – Актуална информация </w:t>
      </w:r>
      <w:r w:rsidR="00F23DA0">
        <w:t>за хората които са х</w:t>
      </w:r>
      <w:r w:rsidR="00F23DA0" w:rsidRPr="00F23DA0">
        <w:t>оспитализирани ваксинирани</w:t>
      </w:r>
      <w:r w:rsidR="00F23DA0">
        <w:t xml:space="preserve"> в периода от </w:t>
      </w:r>
      <w:r w:rsidR="00FC0092" w:rsidRPr="00FC0092">
        <w:t>1.01.21</w:t>
      </w:r>
      <w:r w:rsidR="00FC0092">
        <w:t xml:space="preserve"> до </w:t>
      </w:r>
      <w:r w:rsidR="00FC0092" w:rsidRPr="00FC0092">
        <w:t>14.11.22</w:t>
      </w:r>
      <w:r w:rsidR="00FC0092">
        <w:t xml:space="preserve">. </w:t>
      </w:r>
    </w:p>
    <w:p w14:paraId="6F6E04D3" w14:textId="7F924373" w:rsidR="00CE3302" w:rsidRPr="00CE3302" w:rsidRDefault="00CE3302" w:rsidP="00CE3302">
      <w:pPr>
        <w:pStyle w:val="ListParagraph"/>
        <w:numPr>
          <w:ilvl w:val="0"/>
          <w:numId w:val="3"/>
        </w:numPr>
        <w:spacing w:line="276" w:lineRule="auto"/>
        <w:rPr>
          <w:rFonts w:eastAsia="Times New Roman"/>
        </w:rPr>
      </w:pPr>
      <w:r>
        <w:t xml:space="preserve">Структура – </w:t>
      </w:r>
      <w:r w:rsidR="00F23DA0">
        <w:t xml:space="preserve">Таблица в </w:t>
      </w:r>
      <w:r w:rsidR="00F23DA0">
        <w:rPr>
          <w:lang w:val="en-US"/>
        </w:rPr>
        <w:t>CSV</w:t>
      </w:r>
      <w:r w:rsidR="00F23DA0" w:rsidRPr="00F23DA0">
        <w:t xml:space="preserve"> </w:t>
      </w:r>
      <w:r w:rsidR="00F23DA0">
        <w:t>формат</w:t>
      </w:r>
    </w:p>
    <w:p w14:paraId="60E38A3F" w14:textId="10CDA425" w:rsidR="00CE3302" w:rsidRPr="00CE3302" w:rsidRDefault="00CE3302" w:rsidP="00CE3302">
      <w:pPr>
        <w:pStyle w:val="ListParagraph"/>
        <w:numPr>
          <w:ilvl w:val="0"/>
          <w:numId w:val="3"/>
        </w:numPr>
        <w:spacing w:line="276" w:lineRule="auto"/>
        <w:rPr>
          <w:rFonts w:eastAsia="Times New Roman"/>
        </w:rPr>
      </w:pPr>
      <w:r>
        <w:t xml:space="preserve">Адрес за достъп - </w:t>
      </w:r>
      <w:hyperlink r:id="rId8" w:history="1">
        <w:r w:rsidR="00F23DA0" w:rsidRPr="00ED5EBB">
          <w:rPr>
            <w:rStyle w:val="Hyperlink"/>
          </w:rPr>
          <w:t>https://data.egov.bg/data/view/eedf3375-b250-4ee4-80d2-7ec67367bb99</w:t>
        </w:r>
      </w:hyperlink>
      <w:r w:rsidR="00F23DA0">
        <w:t xml:space="preserve"> </w:t>
      </w:r>
    </w:p>
    <w:p w14:paraId="733F63F6" w14:textId="7A5DEE58" w:rsidR="00CE3302" w:rsidRDefault="00CE3302" w:rsidP="00CE3302">
      <w:pPr>
        <w:pStyle w:val="Heading2"/>
        <w:spacing w:after="120"/>
        <w:rPr>
          <w:sz w:val="32"/>
          <w:szCs w:val="32"/>
        </w:rPr>
      </w:pPr>
      <w:r w:rsidRPr="00CE3302">
        <w:rPr>
          <w:sz w:val="32"/>
          <w:szCs w:val="32"/>
        </w:rPr>
        <w:t xml:space="preserve">Описване на приложените операции за пречистване на данни </w:t>
      </w:r>
    </w:p>
    <w:p w14:paraId="008D98D7" w14:textId="72671E67" w:rsidR="00CE3302" w:rsidRDefault="0056611E" w:rsidP="00CE3302">
      <w:pPr>
        <w:rPr>
          <w:lang w:val="en-US"/>
        </w:rPr>
      </w:pPr>
      <w:r>
        <w:t xml:space="preserve">Приложение – </w:t>
      </w:r>
      <w:r>
        <w:rPr>
          <w:lang w:val="en-US"/>
        </w:rPr>
        <w:t xml:space="preserve">Google Refine </w:t>
      </w:r>
    </w:p>
    <w:p w14:paraId="79064EB9" w14:textId="3390E8B2" w:rsidR="00BF22CE" w:rsidRDefault="00BF22CE" w:rsidP="00BF22CE">
      <w:pPr>
        <w:pStyle w:val="ListParagraph"/>
        <w:numPr>
          <w:ilvl w:val="0"/>
          <w:numId w:val="4"/>
        </w:numPr>
        <w:rPr>
          <w:lang w:val="en-US"/>
        </w:rPr>
      </w:pPr>
      <w:r>
        <w:t xml:space="preserve">Импортиране на данните в </w:t>
      </w:r>
      <w:r>
        <w:rPr>
          <w:lang w:val="en-US"/>
        </w:rPr>
        <w:t xml:space="preserve">Google Refine </w:t>
      </w:r>
    </w:p>
    <w:p w14:paraId="593BD193" w14:textId="04035B07" w:rsidR="00BF22CE" w:rsidRPr="00BF22CE" w:rsidRDefault="00BF22CE" w:rsidP="00BF22CE">
      <w:pPr>
        <w:pStyle w:val="ListParagraph"/>
        <w:numPr>
          <w:ilvl w:val="0"/>
          <w:numId w:val="4"/>
        </w:numPr>
        <w:rPr>
          <w:lang w:val="en-US"/>
        </w:rPr>
      </w:pPr>
      <w:r>
        <w:t xml:space="preserve">Дефиниране на фасетите – текст </w:t>
      </w:r>
    </w:p>
    <w:p w14:paraId="262B85D6" w14:textId="67D67B70" w:rsidR="00BF22CE" w:rsidRDefault="00BF22CE" w:rsidP="00BF22CE">
      <w:r>
        <w:t xml:space="preserve">Благодарение на това действие, може да филтрираме базите данни по </w:t>
      </w:r>
      <w:r w:rsidR="00F23DA0">
        <w:t xml:space="preserve">следните филтри: </w:t>
      </w:r>
    </w:p>
    <w:p w14:paraId="2A4A78CA" w14:textId="3702DBB3" w:rsidR="00F23DA0" w:rsidRDefault="00FC0092" w:rsidP="00F23DA0">
      <w:pPr>
        <w:pStyle w:val="ListParagraph"/>
        <w:numPr>
          <w:ilvl w:val="0"/>
          <w:numId w:val="5"/>
        </w:numPr>
      </w:pPr>
      <w:r>
        <w:t>Дата на хоспитализирането</w:t>
      </w:r>
    </w:p>
    <w:p w14:paraId="03B3368D" w14:textId="3A290F63" w:rsidR="00FC0092" w:rsidRDefault="00FC0092" w:rsidP="00F23DA0">
      <w:pPr>
        <w:pStyle w:val="ListParagraph"/>
        <w:numPr>
          <w:ilvl w:val="0"/>
          <w:numId w:val="5"/>
        </w:numPr>
      </w:pPr>
      <w:r>
        <w:t>Вид на ваксината</w:t>
      </w:r>
    </w:p>
    <w:p w14:paraId="54401278" w14:textId="707F709B" w:rsidR="00FC0092" w:rsidRDefault="00FC0092" w:rsidP="00F23DA0">
      <w:pPr>
        <w:pStyle w:val="ListParagraph"/>
        <w:numPr>
          <w:ilvl w:val="0"/>
          <w:numId w:val="5"/>
        </w:numPr>
      </w:pPr>
      <w:r>
        <w:t>Пол на хоспитализирания човек</w:t>
      </w:r>
    </w:p>
    <w:p w14:paraId="640FD8D3" w14:textId="745B22FF" w:rsidR="00FC0092" w:rsidRDefault="00FC0092" w:rsidP="00F23DA0">
      <w:pPr>
        <w:pStyle w:val="ListParagraph"/>
        <w:numPr>
          <w:ilvl w:val="0"/>
          <w:numId w:val="5"/>
        </w:numPr>
      </w:pPr>
      <w:r>
        <w:t>Възрастова група</w:t>
      </w:r>
    </w:p>
    <w:p w14:paraId="675A8F90" w14:textId="1CF9FC8E" w:rsidR="00FC0092" w:rsidRDefault="00FC0092" w:rsidP="00F23DA0">
      <w:pPr>
        <w:pStyle w:val="ListParagraph"/>
        <w:numPr>
          <w:ilvl w:val="0"/>
          <w:numId w:val="5"/>
        </w:numPr>
      </w:pPr>
      <w:r>
        <w:t xml:space="preserve">Брой хоспитализирани за определена дата </w:t>
      </w:r>
    </w:p>
    <w:p w14:paraId="1CBB3156" w14:textId="00E8BDFF" w:rsidR="00BF22CE" w:rsidRDefault="00BF22CE" w:rsidP="00BF22CE">
      <w:r>
        <w:t xml:space="preserve">Пример: </w:t>
      </w:r>
    </w:p>
    <w:p w14:paraId="7F756898" w14:textId="21407664" w:rsidR="00BF22CE" w:rsidRPr="00FC0092" w:rsidRDefault="00FC0092" w:rsidP="00BF22CE">
      <w:r w:rsidRPr="00FC0092">
        <w:rPr>
          <w:noProof/>
        </w:rPr>
        <w:drawing>
          <wp:inline distT="0" distB="0" distL="0" distR="0" wp14:anchorId="410AA721" wp14:editId="2A1C509A">
            <wp:extent cx="5731510" cy="2715895"/>
            <wp:effectExtent l="0" t="0" r="0" b="1905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F58A" w14:textId="1B4CDB18" w:rsidR="00BF22CE" w:rsidRDefault="00BF22CE" w:rsidP="00BF22CE">
      <w:r>
        <w:t>Можем да приложим и няколко филтъра едновременно:</w:t>
      </w:r>
    </w:p>
    <w:p w14:paraId="6E7DF591" w14:textId="4E9345F5" w:rsidR="00FC0092" w:rsidRDefault="00E94E17" w:rsidP="00BF22CE">
      <w:r w:rsidRPr="00E94E17">
        <w:rPr>
          <w:noProof/>
        </w:rPr>
        <w:lastRenderedPageBreak/>
        <w:drawing>
          <wp:inline distT="0" distB="0" distL="0" distR="0" wp14:anchorId="1D97722F" wp14:editId="65BE3F67">
            <wp:extent cx="5731510" cy="25914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A54B" w14:textId="3EA4E731" w:rsidR="00E94E17" w:rsidRDefault="00E94E17" w:rsidP="00BF22CE"/>
    <w:p w14:paraId="57461E70" w14:textId="7E8A7561" w:rsidR="00E94E17" w:rsidRDefault="00E94E17" w:rsidP="00BF22CE">
      <w:r>
        <w:t xml:space="preserve">Можем да филтрираме хоспитализираните според периода: </w:t>
      </w:r>
    </w:p>
    <w:p w14:paraId="20C5F47D" w14:textId="3BEC515D" w:rsidR="00E94E17" w:rsidRDefault="00E94E17" w:rsidP="00BF22CE">
      <w:r w:rsidRPr="00E94E17">
        <w:rPr>
          <w:noProof/>
        </w:rPr>
        <w:drawing>
          <wp:inline distT="0" distB="0" distL="0" distR="0" wp14:anchorId="1C17FA3B" wp14:editId="42867968">
            <wp:extent cx="5731510" cy="4048125"/>
            <wp:effectExtent l="0" t="0" r="0" b="317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3AAB" w14:textId="1BBDFEBB" w:rsidR="00E94E17" w:rsidRDefault="00D43A93" w:rsidP="00D43A93">
      <w:pPr>
        <w:pStyle w:val="Heading3"/>
        <w:rPr>
          <w:lang w:val="en-US"/>
        </w:rPr>
      </w:pPr>
      <w:r>
        <w:t xml:space="preserve">Допълнително </w:t>
      </w:r>
      <w:r w:rsidR="00F221CD">
        <w:t xml:space="preserve">пречистване с </w:t>
      </w:r>
      <w:r w:rsidR="00F221CD">
        <w:rPr>
          <w:lang w:val="en-US"/>
        </w:rPr>
        <w:t xml:space="preserve">Excel </w:t>
      </w:r>
    </w:p>
    <w:p w14:paraId="62E21164" w14:textId="15C211C8" w:rsidR="00F221CD" w:rsidRDefault="00F221CD" w:rsidP="00F221CD">
      <w:pPr>
        <w:rPr>
          <w:lang w:val="en-US"/>
        </w:rPr>
      </w:pPr>
    </w:p>
    <w:p w14:paraId="5130E113" w14:textId="505C859B" w:rsidR="00F221CD" w:rsidRDefault="00F221CD" w:rsidP="00F221CD">
      <w:pPr>
        <w:pStyle w:val="ListParagraph"/>
        <w:numPr>
          <w:ilvl w:val="0"/>
          <w:numId w:val="6"/>
        </w:numPr>
      </w:pPr>
      <w:r>
        <w:t xml:space="preserve">Промених формата на датата с по-удобен за мен. </w:t>
      </w:r>
    </w:p>
    <w:p w14:paraId="76A171D2" w14:textId="1CA9F711" w:rsidR="00F221CD" w:rsidRDefault="00F221CD" w:rsidP="00F221CD">
      <w:r w:rsidRPr="00F221CD">
        <w:rPr>
          <w:noProof/>
        </w:rPr>
        <w:lastRenderedPageBreak/>
        <w:drawing>
          <wp:inline distT="0" distB="0" distL="0" distR="0" wp14:anchorId="6F25F294" wp14:editId="32E52ADC">
            <wp:extent cx="5731510" cy="3566160"/>
            <wp:effectExtent l="0" t="0" r="0" b="254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030B" w14:textId="77777777" w:rsidR="00F221CD" w:rsidRPr="00F221CD" w:rsidRDefault="00F221CD" w:rsidP="00F221CD"/>
    <w:p w14:paraId="7B2944BC" w14:textId="052792EB" w:rsidR="00BF22CE" w:rsidRPr="00BF22CE" w:rsidRDefault="00BF22CE" w:rsidP="00BF22CE"/>
    <w:p w14:paraId="4398591D" w14:textId="5189F465" w:rsidR="006F1161" w:rsidRDefault="00F221CD" w:rsidP="00F221CD">
      <w:pPr>
        <w:pStyle w:val="ListParagraph"/>
        <w:numPr>
          <w:ilvl w:val="0"/>
          <w:numId w:val="6"/>
        </w:numPr>
      </w:pPr>
      <w:r>
        <w:t xml:space="preserve">Премахнах всички редове с </w:t>
      </w:r>
      <w:r>
        <w:rPr>
          <w:lang w:val="en-US"/>
        </w:rPr>
        <w:t>NULL</w:t>
      </w:r>
      <w:r w:rsidRPr="00F221CD">
        <w:t xml:space="preserve"> </w:t>
      </w:r>
      <w:r>
        <w:t xml:space="preserve">стойност </w:t>
      </w:r>
    </w:p>
    <w:p w14:paraId="3471B835" w14:textId="3C325BA8" w:rsidR="00F221CD" w:rsidRDefault="00F221CD" w:rsidP="00F221CD">
      <w:r>
        <w:t xml:space="preserve">Първо ги маркирах всичките чрез поставяне на филтър </w:t>
      </w:r>
    </w:p>
    <w:p w14:paraId="72F310EC" w14:textId="6F59B1EB" w:rsidR="00F221CD" w:rsidRPr="00E94E17" w:rsidRDefault="00F221CD" w:rsidP="00F221CD">
      <w:r w:rsidRPr="00F221CD">
        <w:rPr>
          <w:noProof/>
        </w:rPr>
        <w:drawing>
          <wp:inline distT="0" distB="0" distL="0" distR="0" wp14:anchorId="5F0B7357" wp14:editId="0DBD810C">
            <wp:extent cx="5731510" cy="3569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0590" w14:textId="4B925004" w:rsidR="00CE3302" w:rsidRDefault="00F221CD" w:rsidP="00CE3302">
      <w:pPr>
        <w:spacing w:line="276" w:lineRule="auto"/>
      </w:pPr>
      <w:r>
        <w:t xml:space="preserve">След това ги премахнах. </w:t>
      </w:r>
    </w:p>
    <w:p w14:paraId="4714955A" w14:textId="122B0588" w:rsidR="00F221CD" w:rsidRDefault="00F221CD" w:rsidP="00CE3302">
      <w:pPr>
        <w:spacing w:line="276" w:lineRule="auto"/>
      </w:pPr>
      <w:r>
        <w:t xml:space="preserve">Обаче ми останаха празни редове, затова използвах допълнителните настройки и направих така, че да се подредят останалите стойности без да остава празно място. </w:t>
      </w:r>
    </w:p>
    <w:p w14:paraId="6581D0A3" w14:textId="67A63A88" w:rsidR="00F221CD" w:rsidRDefault="00F221CD" w:rsidP="00CE3302">
      <w:pPr>
        <w:spacing w:line="276" w:lineRule="auto"/>
      </w:pPr>
      <w:r w:rsidRPr="00F221CD">
        <w:rPr>
          <w:noProof/>
        </w:rPr>
        <w:lastRenderedPageBreak/>
        <w:drawing>
          <wp:inline distT="0" distB="0" distL="0" distR="0" wp14:anchorId="6F206DE9" wp14:editId="2EA358CC">
            <wp:extent cx="5731510" cy="26581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A9FA" w14:textId="110B77D6" w:rsidR="00CE3302" w:rsidRDefault="008723F9" w:rsidP="00F221CD">
      <w:pPr>
        <w:pStyle w:val="ListParagraph"/>
        <w:numPr>
          <w:ilvl w:val="0"/>
          <w:numId w:val="6"/>
        </w:numPr>
        <w:spacing w:line="276" w:lineRule="auto"/>
      </w:pPr>
      <w:r>
        <w:t xml:space="preserve">Очертах граници между клетките </w:t>
      </w:r>
    </w:p>
    <w:p w14:paraId="0001126E" w14:textId="0E0B6DDB" w:rsidR="008723F9" w:rsidRDefault="008723F9" w:rsidP="008723F9">
      <w:pPr>
        <w:spacing w:line="276" w:lineRule="auto"/>
      </w:pPr>
      <w:r w:rsidRPr="008723F9">
        <w:rPr>
          <w:noProof/>
        </w:rPr>
        <w:drawing>
          <wp:inline distT="0" distB="0" distL="0" distR="0" wp14:anchorId="0149FC8D" wp14:editId="5932D468">
            <wp:extent cx="5731510" cy="3357245"/>
            <wp:effectExtent l="0" t="0" r="0" b="0"/>
            <wp:docPr id="10" name="Picture 1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able, Exce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5A95" w14:textId="3053BC70" w:rsidR="008723F9" w:rsidRPr="006B65FA" w:rsidRDefault="008723F9" w:rsidP="008723F9">
      <w:pPr>
        <w:pStyle w:val="Heading2"/>
      </w:pPr>
      <w:r w:rsidRPr="008723F9">
        <w:t xml:space="preserve">Прилагане на филтриране, обобщаване, групиране с помощта на </w:t>
      </w:r>
      <w:r>
        <w:rPr>
          <w:lang w:val="en-US"/>
        </w:rPr>
        <w:t>Excel</w:t>
      </w:r>
    </w:p>
    <w:p w14:paraId="1770F0A1" w14:textId="62CBFF18" w:rsidR="008723F9" w:rsidRPr="006B65FA" w:rsidRDefault="008723F9" w:rsidP="008723F9"/>
    <w:p w14:paraId="470614CF" w14:textId="0C182104" w:rsidR="008723F9" w:rsidRPr="006B65FA" w:rsidRDefault="00AD3D6F" w:rsidP="008723F9">
      <w:pPr>
        <w:pStyle w:val="ListParagraph"/>
        <w:numPr>
          <w:ilvl w:val="0"/>
          <w:numId w:val="7"/>
        </w:numPr>
      </w:pPr>
      <w:r>
        <w:t xml:space="preserve">Осева таблица за филтриране на хоспитализираните през 2021 година според вида ваксина </w:t>
      </w:r>
    </w:p>
    <w:p w14:paraId="14B73B82" w14:textId="7D82A087" w:rsidR="00AD3D6F" w:rsidRDefault="00AD3D6F" w:rsidP="00AD3D6F">
      <w:pPr>
        <w:rPr>
          <w:lang w:val="en-US"/>
        </w:rPr>
      </w:pPr>
      <w:r w:rsidRPr="00AD3D6F">
        <w:rPr>
          <w:noProof/>
          <w:lang w:val="en-US"/>
        </w:rPr>
        <w:lastRenderedPageBreak/>
        <w:drawing>
          <wp:inline distT="0" distB="0" distL="0" distR="0" wp14:anchorId="11020516" wp14:editId="027FD7B3">
            <wp:extent cx="5731510" cy="1896110"/>
            <wp:effectExtent l="0" t="0" r="0" b="0"/>
            <wp:docPr id="11" name="Picture 11" descr="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pplication, 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4539" w14:textId="42628F50" w:rsidR="00AD3D6F" w:rsidRDefault="00AD3D6F" w:rsidP="00AD3D6F">
      <w:r>
        <w:t xml:space="preserve">Тук съм избрала периода от Август до </w:t>
      </w:r>
      <w:r w:rsidR="00C6070F">
        <w:t>Октомври</w:t>
      </w:r>
      <w:r>
        <w:t xml:space="preserve">, но той може да се сменя. </w:t>
      </w:r>
    </w:p>
    <w:p w14:paraId="7E48C27F" w14:textId="4EF0E228" w:rsidR="00AD3D6F" w:rsidRDefault="00AD3D6F" w:rsidP="00AD3D6F">
      <w:r w:rsidRPr="00AD3D6F">
        <w:rPr>
          <w:noProof/>
        </w:rPr>
        <w:drawing>
          <wp:inline distT="0" distB="0" distL="0" distR="0" wp14:anchorId="48E55E38" wp14:editId="6C4C8756">
            <wp:extent cx="5731510" cy="3850640"/>
            <wp:effectExtent l="0" t="0" r="0" b="0"/>
            <wp:docPr id="12" name="Picture 12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Exce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F260" w14:textId="1AA954B8" w:rsidR="00AD3D6F" w:rsidRDefault="00AD3D6F" w:rsidP="00AD3D6F">
      <w:pPr>
        <w:pStyle w:val="ListParagraph"/>
        <w:numPr>
          <w:ilvl w:val="0"/>
          <w:numId w:val="7"/>
        </w:numPr>
      </w:pPr>
      <w:r>
        <w:t xml:space="preserve">Осева таблица за броя хоспитализираните мъже и жени според вида ваксина </w:t>
      </w:r>
    </w:p>
    <w:p w14:paraId="6D23D58E" w14:textId="77505934" w:rsidR="00AD3D6F" w:rsidRDefault="00AD3D6F" w:rsidP="00AD3D6F">
      <w:r w:rsidRPr="00AD3D6F">
        <w:rPr>
          <w:noProof/>
        </w:rPr>
        <w:lastRenderedPageBreak/>
        <w:drawing>
          <wp:inline distT="0" distB="0" distL="0" distR="0" wp14:anchorId="34F90143" wp14:editId="0F6D833C">
            <wp:extent cx="5731510" cy="2770505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19DF" w14:textId="165E30AF" w:rsidR="00AD3D6F" w:rsidRDefault="00AD3D6F" w:rsidP="00AD3D6F">
      <w:r>
        <w:t xml:space="preserve">Този пример показва </w:t>
      </w:r>
      <w:r w:rsidR="00C35FAA">
        <w:t xml:space="preserve">всички мъже и жени, които са взели Астра </w:t>
      </w:r>
      <w:proofErr w:type="spellStart"/>
      <w:r w:rsidR="00C35FAA">
        <w:t>Зенека</w:t>
      </w:r>
      <w:proofErr w:type="spellEnd"/>
      <w:r w:rsidR="00C35FAA">
        <w:t xml:space="preserve"> за първа доза и са хоспитализирани. </w:t>
      </w:r>
    </w:p>
    <w:p w14:paraId="367E6871" w14:textId="774E40F5" w:rsidR="00C35FAA" w:rsidRDefault="00C35FAA" w:rsidP="00AD3D6F">
      <w:r>
        <w:t xml:space="preserve">А добавяйки допълнителна таблица за периода време, може да видим бройката хоспитализирани отделно за всеки месец. </w:t>
      </w:r>
    </w:p>
    <w:p w14:paraId="101EEAD9" w14:textId="430560BC" w:rsidR="00C35FAA" w:rsidRDefault="00C35FAA" w:rsidP="00AD3D6F">
      <w:r w:rsidRPr="00C35FAA">
        <w:rPr>
          <w:noProof/>
        </w:rPr>
        <w:drawing>
          <wp:inline distT="0" distB="0" distL="0" distR="0" wp14:anchorId="12B610E2" wp14:editId="2867D1B0">
            <wp:extent cx="5731510" cy="3094990"/>
            <wp:effectExtent l="0" t="0" r="0" b="3810"/>
            <wp:docPr id="14" name="Picture 14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able, Exce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534B" w14:textId="77777777" w:rsidR="00E40937" w:rsidRDefault="00E40937" w:rsidP="00E40937">
      <w:pPr>
        <w:pStyle w:val="Heading2"/>
      </w:pPr>
      <w:r>
        <w:t>Визуализиране на данни</w:t>
      </w:r>
    </w:p>
    <w:p w14:paraId="47FAF629" w14:textId="72C185C9" w:rsidR="004B5937" w:rsidRDefault="004B5937" w:rsidP="00E40937">
      <w:r>
        <w:t xml:space="preserve">Първата статистика, на която избрах да обърна внимание, е броят на хоспитализираните мъже и жени през 2021, които са избрали да сложат </w:t>
      </w:r>
      <w:r w:rsidRPr="004B5937">
        <w:t xml:space="preserve">BioNTech, Pfizer </w:t>
      </w:r>
      <w:proofErr w:type="spellStart"/>
      <w:r w:rsidRPr="004B5937">
        <w:t>vaccine</w:t>
      </w:r>
      <w:proofErr w:type="spellEnd"/>
      <w:r>
        <w:t xml:space="preserve"> за своя първа и единствена ваксина. Тази информация е любопитна защото 2021 година е годината с най-много заболели и </w:t>
      </w:r>
      <w:r w:rsidRPr="004B5937">
        <w:t>Pfizer</w:t>
      </w:r>
      <w:r>
        <w:t xml:space="preserve"> е ваксината с най-много разболели се и хоспитализирани хора. Допълнителен филтър, който сложих бе възрастовата им група. </w:t>
      </w:r>
    </w:p>
    <w:p w14:paraId="053665D0" w14:textId="29DC8FF6" w:rsidR="004B5937" w:rsidRDefault="007C1816" w:rsidP="00E40937">
      <w:r w:rsidRPr="007C1816">
        <w:rPr>
          <w:noProof/>
        </w:rPr>
        <w:lastRenderedPageBreak/>
        <w:drawing>
          <wp:inline distT="0" distB="0" distL="0" distR="0" wp14:anchorId="0D8BA650" wp14:editId="6149D7C7">
            <wp:extent cx="5731510" cy="3726815"/>
            <wp:effectExtent l="0" t="0" r="0" b="0"/>
            <wp:docPr id="19" name="Picture 1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bar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ECC5" w14:textId="3083467D" w:rsidR="007C1816" w:rsidRDefault="007C1816" w:rsidP="00E40937">
      <w:r>
        <w:t xml:space="preserve">Сдобих се с тази информация като избрах </w:t>
      </w:r>
      <w:r>
        <w:rPr>
          <w:lang w:val="en-US"/>
        </w:rPr>
        <w:t>custom</w:t>
      </w:r>
      <w:r w:rsidRPr="007C1816">
        <w:t xml:space="preserve"> </w:t>
      </w:r>
      <w:r>
        <w:rPr>
          <w:lang w:val="en-US"/>
        </w:rPr>
        <w:t>data</w:t>
      </w:r>
      <w:r w:rsidRPr="007C1816">
        <w:t xml:space="preserve"> </w:t>
      </w:r>
      <w:r>
        <w:rPr>
          <w:lang w:val="en-US"/>
        </w:rPr>
        <w:t>range</w:t>
      </w:r>
      <w:r>
        <w:t xml:space="preserve"> от менюто вдясно:</w:t>
      </w:r>
    </w:p>
    <w:p w14:paraId="3734099E" w14:textId="6EBF1B01" w:rsidR="007C1816" w:rsidRDefault="007C1816" w:rsidP="00E40937">
      <w:r w:rsidRPr="007C1816">
        <w:rPr>
          <w:noProof/>
        </w:rPr>
        <w:drawing>
          <wp:inline distT="0" distB="0" distL="0" distR="0" wp14:anchorId="00971C7E" wp14:editId="4CDDA992">
            <wp:extent cx="1433779" cy="1055783"/>
            <wp:effectExtent l="0" t="0" r="1905" b="0"/>
            <wp:docPr id="17" name="Picture 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chat or text mess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53121" cy="107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F4D1" w14:textId="105215F4" w:rsidR="007C1816" w:rsidRDefault="007C1816" w:rsidP="00E40937">
      <w:r>
        <w:t xml:space="preserve">И сложих отделен филтър да ми се показват резултати само за единия вид ваксина: </w:t>
      </w:r>
    </w:p>
    <w:p w14:paraId="3820FC45" w14:textId="434FD33A" w:rsidR="007C1816" w:rsidRPr="007C1816" w:rsidRDefault="007C1816" w:rsidP="00E40937">
      <w:r w:rsidRPr="007C1816">
        <w:rPr>
          <w:noProof/>
        </w:rPr>
        <w:drawing>
          <wp:inline distT="0" distB="0" distL="0" distR="0" wp14:anchorId="68672D09" wp14:editId="49D15CBB">
            <wp:extent cx="5731510" cy="950976"/>
            <wp:effectExtent l="0" t="0" r="0" b="190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22"/>
                    <a:srcRect b="35863"/>
                    <a:stretch/>
                  </pic:blipFill>
                  <pic:spPr bwMode="auto">
                    <a:xfrm>
                      <a:off x="0" y="0"/>
                      <a:ext cx="5731510" cy="950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D98F3" w14:textId="77777777" w:rsidR="008723F9" w:rsidRPr="00AD3D6F" w:rsidRDefault="008723F9" w:rsidP="008723F9"/>
    <w:p w14:paraId="4F2E7E2A" w14:textId="77777777" w:rsidR="00383059" w:rsidRDefault="00383059">
      <w:r>
        <w:br w:type="page"/>
      </w:r>
    </w:p>
    <w:p w14:paraId="499EE831" w14:textId="13A5800F" w:rsidR="00CE3302" w:rsidRDefault="004B5937" w:rsidP="00CE3302">
      <w:pPr>
        <w:spacing w:line="276" w:lineRule="auto"/>
      </w:pPr>
      <w:r>
        <w:lastRenderedPageBreak/>
        <w:t xml:space="preserve">Следващата статистика разглежда броя хоспитализирани мъже и жени, този път за 2022 година и според вида ваксина, или комбинация от ваксини, които са избрали. </w:t>
      </w:r>
    </w:p>
    <w:p w14:paraId="439B2B08" w14:textId="00C99479" w:rsidR="004B5937" w:rsidRDefault="004B5937" w:rsidP="00CE3302">
      <w:pPr>
        <w:spacing w:line="276" w:lineRule="auto"/>
      </w:pPr>
      <w:r>
        <w:t xml:space="preserve">Тук виждаме, че бройките на хората, които са получили две или повече дози, са значително по-малко от тези, които са си били само една ваксина. </w:t>
      </w:r>
    </w:p>
    <w:p w14:paraId="5051A57F" w14:textId="45AAEC5F" w:rsidR="004B5937" w:rsidRDefault="004B5937" w:rsidP="00CE3302">
      <w:pPr>
        <w:spacing w:line="276" w:lineRule="auto"/>
      </w:pPr>
      <w:r w:rsidRPr="004B5937">
        <w:rPr>
          <w:noProof/>
        </w:rPr>
        <w:drawing>
          <wp:inline distT="0" distB="0" distL="0" distR="0" wp14:anchorId="6C77E76B" wp14:editId="01264B54">
            <wp:extent cx="4981651" cy="3464416"/>
            <wp:effectExtent l="0" t="0" r="0" b="3175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9289" cy="346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ACD8E" w14:textId="1A784165" w:rsidR="00383059" w:rsidRDefault="00383059" w:rsidP="00CE3302">
      <w:pPr>
        <w:spacing w:line="276" w:lineRule="auto"/>
      </w:pPr>
      <w:r>
        <w:t xml:space="preserve">Тук отново има сменен </w:t>
      </w:r>
      <w:r>
        <w:rPr>
          <w:lang w:val="en-US"/>
        </w:rPr>
        <w:t>data</w:t>
      </w:r>
      <w:r w:rsidRPr="00383059">
        <w:t xml:space="preserve"> </w:t>
      </w:r>
      <w:r>
        <w:rPr>
          <w:lang w:val="en-US"/>
        </w:rPr>
        <w:t>range</w:t>
      </w:r>
      <w:r w:rsidRPr="00383059">
        <w:t xml:space="preserve"> </w:t>
      </w:r>
      <w:r>
        <w:t xml:space="preserve">да показва данни само от 2022 година и никакви други филтри. </w:t>
      </w:r>
    </w:p>
    <w:p w14:paraId="1271792A" w14:textId="2641FFF3" w:rsidR="00383059" w:rsidRDefault="00383059">
      <w:r>
        <w:br w:type="page"/>
      </w:r>
    </w:p>
    <w:p w14:paraId="36E9E48E" w14:textId="77777777" w:rsidR="004B5937" w:rsidRDefault="004B5937" w:rsidP="00CE3302">
      <w:pPr>
        <w:spacing w:line="276" w:lineRule="auto"/>
      </w:pPr>
      <w:r>
        <w:lastRenderedPageBreak/>
        <w:t xml:space="preserve">Последното нещо, на което исках да обърна внимание бе общия брой хоспитализирани мъже и жени за двете години, без значение от ваксината. </w:t>
      </w:r>
    </w:p>
    <w:p w14:paraId="396AAC98" w14:textId="77777777" w:rsidR="007C1816" w:rsidRDefault="004B5937" w:rsidP="00CE3302">
      <w:pPr>
        <w:spacing w:line="276" w:lineRule="auto"/>
      </w:pPr>
      <w:r>
        <w:t xml:space="preserve">Благодарение на </w:t>
      </w:r>
      <w:r w:rsidR="007C1816">
        <w:t xml:space="preserve">тази диаграма, добиваме представа за най-тежките месеци през изминалите две години що се отнася до ваксиниралите се индивиди. </w:t>
      </w:r>
    </w:p>
    <w:p w14:paraId="0B447036" w14:textId="21758155" w:rsidR="007C1816" w:rsidRDefault="007C1816" w:rsidP="00CE3302">
      <w:pPr>
        <w:spacing w:line="276" w:lineRule="auto"/>
        <w:rPr>
          <w:rFonts w:eastAsia="Times New Roman"/>
        </w:rPr>
      </w:pPr>
      <w:r w:rsidRPr="007C1816">
        <w:rPr>
          <w:rFonts w:eastAsia="Times New Roman"/>
          <w:noProof/>
        </w:rPr>
        <w:drawing>
          <wp:inline distT="0" distB="0" distL="0" distR="0" wp14:anchorId="33EF60E9" wp14:editId="71ADB1CC">
            <wp:extent cx="5731510" cy="4242435"/>
            <wp:effectExtent l="0" t="0" r="0" b="0"/>
            <wp:docPr id="16" name="Picture 1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bar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0B7F" w14:textId="3FBC0312" w:rsidR="00383059" w:rsidRPr="00383059" w:rsidRDefault="007C1816" w:rsidP="00383059">
      <w:pPr>
        <w:spacing w:line="276" w:lineRule="auto"/>
        <w:rPr>
          <w:rFonts w:eastAsia="Times New Roman"/>
        </w:rPr>
      </w:pPr>
      <w:r>
        <w:rPr>
          <w:rFonts w:eastAsia="Times New Roman"/>
        </w:rPr>
        <w:t xml:space="preserve">Също така забелязваме как по време на най-тежките периоди, разликата в броя заболели мъже и жени е доста осезаема, докато през втората половина на 2022, почти няма такава разлика между двата пола. </w:t>
      </w:r>
      <w:r w:rsidR="00383059">
        <w:rPr>
          <w:rFonts w:eastAsia="Times New Roman"/>
        </w:rPr>
        <w:t xml:space="preserve">Също така се вижда и резкия скок между Юли 2021 и Август 2021. </w:t>
      </w:r>
    </w:p>
    <w:p w14:paraId="3BFF4F9E" w14:textId="781D7648" w:rsidR="24B50DF2" w:rsidRDefault="24B50DF2" w:rsidP="00014FF6">
      <w:pPr>
        <w:pStyle w:val="Heading2"/>
        <w:rPr>
          <w:rFonts w:eastAsia="Times New Roman"/>
        </w:rPr>
      </w:pPr>
      <w:r w:rsidRPr="009B3802">
        <w:br/>
      </w:r>
      <w:r w:rsidR="00014FF6">
        <w:rPr>
          <w:rFonts w:eastAsia="Times New Roman"/>
        </w:rPr>
        <w:t xml:space="preserve">Споделяне на информацията </w:t>
      </w:r>
    </w:p>
    <w:p w14:paraId="1D4F8E96" w14:textId="3516C1E3" w:rsidR="00014FF6" w:rsidRDefault="00014FF6" w:rsidP="00014FF6">
      <w:r>
        <w:t xml:space="preserve">Избрала съм да запазя и споделя информацията по няколко различни начина. </w:t>
      </w:r>
    </w:p>
    <w:p w14:paraId="4518F2C3" w14:textId="4BB1D24E" w:rsidR="00014FF6" w:rsidRDefault="00014FF6" w:rsidP="00014FF6">
      <w:pPr>
        <w:pStyle w:val="ListParagraph"/>
        <w:numPr>
          <w:ilvl w:val="0"/>
          <w:numId w:val="8"/>
        </w:numPr>
      </w:pPr>
      <w:r>
        <w:t xml:space="preserve">Локален файл на </w:t>
      </w:r>
      <w:r>
        <w:rPr>
          <w:lang w:val="en-US"/>
        </w:rPr>
        <w:t>Microsoft</w:t>
      </w:r>
      <w:r w:rsidRPr="00014FF6">
        <w:t xml:space="preserve"> </w:t>
      </w:r>
      <w:r>
        <w:rPr>
          <w:lang w:val="en-US"/>
        </w:rPr>
        <w:t>Excel</w:t>
      </w:r>
      <w:r>
        <w:t xml:space="preserve">, който прикачвам в </w:t>
      </w:r>
      <w:r>
        <w:rPr>
          <w:lang w:val="en-US"/>
        </w:rPr>
        <w:t>Google</w:t>
      </w:r>
      <w:r w:rsidRPr="00014FF6">
        <w:t xml:space="preserve"> </w:t>
      </w:r>
      <w:r>
        <w:rPr>
          <w:lang w:val="en-US"/>
        </w:rPr>
        <w:t>Drive</w:t>
      </w:r>
      <w:r w:rsidRPr="00014FF6">
        <w:t xml:space="preserve"> </w:t>
      </w:r>
      <w:r>
        <w:t>папка. Достъпа е всеки с линка може да редактира</w:t>
      </w:r>
      <w:r w:rsidR="00E65311" w:rsidRPr="00E65311">
        <w:t xml:space="preserve"> </w:t>
      </w:r>
      <w:r w:rsidR="00E65311">
        <w:t xml:space="preserve">и да тегли файловете. За жалост осевите таблици не се визуализират правилно в </w:t>
      </w:r>
      <w:r w:rsidR="00E65311">
        <w:rPr>
          <w:lang w:val="en-US"/>
        </w:rPr>
        <w:t>Google</w:t>
      </w:r>
      <w:r w:rsidR="00E65311" w:rsidRPr="00E65311">
        <w:t xml:space="preserve"> </w:t>
      </w:r>
      <w:r w:rsidR="00E65311">
        <w:rPr>
          <w:lang w:val="en-US"/>
        </w:rPr>
        <w:t>Sheets</w:t>
      </w:r>
      <w:r w:rsidR="00E65311" w:rsidRPr="00E65311">
        <w:t xml:space="preserve">. </w:t>
      </w:r>
    </w:p>
    <w:p w14:paraId="1ACE89B4" w14:textId="7C6A33DC" w:rsidR="00014FF6" w:rsidRDefault="00014FF6" w:rsidP="00014FF6">
      <w:pPr>
        <w:pStyle w:val="ListParagraph"/>
        <w:numPr>
          <w:ilvl w:val="0"/>
          <w:numId w:val="8"/>
        </w:numPr>
      </w:pPr>
      <w:r>
        <w:t xml:space="preserve">Изтегляне на </w:t>
      </w:r>
      <w:r>
        <w:rPr>
          <w:lang w:val="en-US"/>
        </w:rPr>
        <w:t>PDF</w:t>
      </w:r>
      <w:r w:rsidRPr="00014FF6">
        <w:t xml:space="preserve"> </w:t>
      </w:r>
      <w:r>
        <w:t xml:space="preserve">файл на отчета от </w:t>
      </w:r>
      <w:r>
        <w:rPr>
          <w:lang w:val="en-US"/>
        </w:rPr>
        <w:t>Google</w:t>
      </w:r>
      <w:r w:rsidRPr="00014FF6">
        <w:t xml:space="preserve"> </w:t>
      </w:r>
      <w:r>
        <w:rPr>
          <w:lang w:val="en-US"/>
        </w:rPr>
        <w:t>Data</w:t>
      </w:r>
      <w:r w:rsidRPr="00014FF6">
        <w:t xml:space="preserve"> </w:t>
      </w:r>
      <w:r>
        <w:rPr>
          <w:lang w:val="en-US"/>
        </w:rPr>
        <w:t>Studio</w:t>
      </w:r>
      <w:r w:rsidRPr="00014FF6">
        <w:t xml:space="preserve"> </w:t>
      </w:r>
      <w:r>
        <w:t xml:space="preserve">и прикачването му в същата папка в </w:t>
      </w:r>
      <w:r>
        <w:rPr>
          <w:lang w:val="en-US"/>
        </w:rPr>
        <w:t>Google</w:t>
      </w:r>
      <w:r w:rsidRPr="00014FF6">
        <w:t xml:space="preserve"> </w:t>
      </w:r>
      <w:r>
        <w:rPr>
          <w:lang w:val="en-US"/>
        </w:rPr>
        <w:t>Drive</w:t>
      </w:r>
      <w:r w:rsidRPr="00014FF6">
        <w:t xml:space="preserve">. </w:t>
      </w:r>
    </w:p>
    <w:p w14:paraId="115488B8" w14:textId="4F89DB7E" w:rsidR="00014FF6" w:rsidRDefault="00014FF6" w:rsidP="00014FF6">
      <w:pPr>
        <w:pStyle w:val="ListParagraph"/>
        <w:numPr>
          <w:ilvl w:val="0"/>
          <w:numId w:val="8"/>
        </w:numPr>
      </w:pPr>
      <w:r>
        <w:t xml:space="preserve">Споделяне на линк за редактиране на отчета в </w:t>
      </w:r>
      <w:r>
        <w:rPr>
          <w:lang w:val="en-US"/>
        </w:rPr>
        <w:t>Google</w:t>
      </w:r>
      <w:r w:rsidRPr="00014FF6">
        <w:t xml:space="preserve"> </w:t>
      </w:r>
      <w:r>
        <w:rPr>
          <w:lang w:val="en-US"/>
        </w:rPr>
        <w:t>Data</w:t>
      </w:r>
      <w:r w:rsidRPr="00014FF6">
        <w:t xml:space="preserve"> </w:t>
      </w:r>
      <w:r>
        <w:rPr>
          <w:lang w:val="en-US"/>
        </w:rPr>
        <w:t>Studio</w:t>
      </w:r>
      <w:r w:rsidRPr="00014FF6">
        <w:t xml:space="preserve">. </w:t>
      </w:r>
    </w:p>
    <w:p w14:paraId="76B64643" w14:textId="2EA254D7" w:rsidR="0089723C" w:rsidRPr="00014FF6" w:rsidRDefault="0089723C" w:rsidP="00014FF6">
      <w:pPr>
        <w:pStyle w:val="ListParagraph"/>
        <w:numPr>
          <w:ilvl w:val="0"/>
          <w:numId w:val="8"/>
        </w:numPr>
      </w:pPr>
      <w:r>
        <w:t xml:space="preserve">Създаване на </w:t>
      </w:r>
      <w:r>
        <w:rPr>
          <w:lang w:val="en-US"/>
        </w:rPr>
        <w:t xml:space="preserve">GitHub </w:t>
      </w:r>
      <w:r>
        <w:t xml:space="preserve">хранилище </w:t>
      </w:r>
    </w:p>
    <w:p w14:paraId="1E5DFF8F" w14:textId="4917F5A5" w:rsidR="00014FF6" w:rsidRDefault="00014FF6" w:rsidP="00014FF6"/>
    <w:p w14:paraId="373784AC" w14:textId="5A9B4EDB" w:rsidR="00014FF6" w:rsidRDefault="00014FF6" w:rsidP="00014FF6">
      <w:r>
        <w:t xml:space="preserve">Линкове: </w:t>
      </w:r>
    </w:p>
    <w:p w14:paraId="132D0D3D" w14:textId="542B7061" w:rsidR="00014FF6" w:rsidRPr="00014FF6" w:rsidRDefault="00000000" w:rsidP="00014FF6">
      <w:hyperlink r:id="rId25" w:history="1">
        <w:r w:rsidR="00014FF6" w:rsidRPr="00014FF6">
          <w:rPr>
            <w:rStyle w:val="Hyperlink"/>
          </w:rPr>
          <w:t xml:space="preserve">Линк към папката в </w:t>
        </w:r>
        <w:r w:rsidR="00014FF6" w:rsidRPr="00014FF6">
          <w:rPr>
            <w:rStyle w:val="Hyperlink"/>
            <w:lang w:val="en-US"/>
          </w:rPr>
          <w:t>Google</w:t>
        </w:r>
        <w:r w:rsidR="00014FF6" w:rsidRPr="00014FF6">
          <w:rPr>
            <w:rStyle w:val="Hyperlink"/>
          </w:rPr>
          <w:t xml:space="preserve"> </w:t>
        </w:r>
        <w:r w:rsidR="00014FF6" w:rsidRPr="00014FF6">
          <w:rPr>
            <w:rStyle w:val="Hyperlink"/>
            <w:lang w:val="en-US"/>
          </w:rPr>
          <w:t>Drive</w:t>
        </w:r>
      </w:hyperlink>
      <w:r w:rsidR="00014FF6" w:rsidRPr="00014FF6">
        <w:t xml:space="preserve"> </w:t>
      </w:r>
    </w:p>
    <w:p w14:paraId="5B9A6E0A" w14:textId="249D9559" w:rsidR="00014FF6" w:rsidRDefault="00000000" w:rsidP="00014FF6">
      <w:pPr>
        <w:rPr>
          <w:rStyle w:val="Hyperlink"/>
          <w:lang w:val="en-US"/>
        </w:rPr>
      </w:pPr>
      <w:hyperlink r:id="rId26" w:history="1">
        <w:r w:rsidR="00014FF6" w:rsidRPr="00E65311">
          <w:rPr>
            <w:rStyle w:val="Hyperlink"/>
          </w:rPr>
          <w:t xml:space="preserve">Линк към отчета в </w:t>
        </w:r>
        <w:r w:rsidR="00014FF6" w:rsidRPr="00E65311">
          <w:rPr>
            <w:rStyle w:val="Hyperlink"/>
            <w:lang w:val="en-US"/>
          </w:rPr>
          <w:t>Google Data Studio</w:t>
        </w:r>
      </w:hyperlink>
    </w:p>
    <w:p w14:paraId="4C77379F" w14:textId="1FFEF41A" w:rsidR="0089723C" w:rsidRPr="0089723C" w:rsidRDefault="0089723C" w:rsidP="00014FF6">
      <w:r>
        <w:rPr>
          <w:rStyle w:val="Hyperlink"/>
          <w:lang w:val="en-US"/>
        </w:rPr>
        <w:t xml:space="preserve">GitHub </w:t>
      </w:r>
      <w:r>
        <w:rPr>
          <w:rStyle w:val="Hyperlink"/>
        </w:rPr>
        <w:t>хранилище</w:t>
      </w:r>
    </w:p>
    <w:sectPr w:rsidR="0089723C" w:rsidRPr="0089723C" w:rsidSect="00F103BE">
      <w:headerReference w:type="default" r:id="rId27"/>
      <w:headerReference w:type="first" r:id="rId28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B88347" w14:textId="77777777" w:rsidR="00C67F69" w:rsidRDefault="00C67F69" w:rsidP="00F103BE">
      <w:pPr>
        <w:spacing w:after="0"/>
      </w:pPr>
      <w:r>
        <w:separator/>
      </w:r>
    </w:p>
  </w:endnote>
  <w:endnote w:type="continuationSeparator" w:id="0">
    <w:p w14:paraId="153EEEA2" w14:textId="77777777" w:rsidR="00C67F69" w:rsidRDefault="00C67F69" w:rsidP="00F103B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23AEF7" w14:textId="77777777" w:rsidR="00C67F69" w:rsidRDefault="00C67F69" w:rsidP="00F103BE">
      <w:pPr>
        <w:spacing w:after="0"/>
      </w:pPr>
      <w:r>
        <w:separator/>
      </w:r>
    </w:p>
  </w:footnote>
  <w:footnote w:type="continuationSeparator" w:id="0">
    <w:p w14:paraId="4331B49C" w14:textId="77777777" w:rsidR="00C67F69" w:rsidRDefault="00C67F69" w:rsidP="00F103B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552BF6" w14:textId="7E21D72B" w:rsidR="00F103BE" w:rsidRPr="00F103BE" w:rsidRDefault="00F103BE" w:rsidP="00F103BE">
    <w:pPr>
      <w:pStyle w:val="Header"/>
      <w:rPr>
        <w:b/>
        <w:sz w:val="24"/>
      </w:rPr>
    </w:pPr>
  </w:p>
  <w:p w14:paraId="338F2F2A" w14:textId="77777777" w:rsidR="00F103BE" w:rsidRDefault="00F103B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90D4EA" w14:textId="77777777" w:rsidR="00F103BE" w:rsidRPr="00125D3B" w:rsidRDefault="00F103BE" w:rsidP="00F103BE">
    <w:pPr>
      <w:pStyle w:val="Header"/>
      <w:jc w:val="center"/>
      <w:rPr>
        <w:b/>
        <w:sz w:val="24"/>
        <w:lang w:val="ru-RU"/>
      </w:rPr>
    </w:pPr>
    <w:r w:rsidRPr="00125D3B">
      <w:rPr>
        <w:noProof/>
        <w:sz w:val="24"/>
        <w:lang w:eastAsia="bg-BG"/>
      </w:rPr>
      <w:drawing>
        <wp:anchor distT="0" distB="0" distL="114300" distR="114300" simplePos="0" relativeHeight="251661312" behindDoc="1" locked="0" layoutInCell="1" allowOverlap="1" wp14:anchorId="33C6DA9E" wp14:editId="6EBDB1D1">
          <wp:simplePos x="0" y="0"/>
          <wp:positionH relativeFrom="column">
            <wp:posOffset>-367030</wp:posOffset>
          </wp:positionH>
          <wp:positionV relativeFrom="paragraph">
            <wp:posOffset>-119380</wp:posOffset>
          </wp:positionV>
          <wp:extent cx="670560" cy="617855"/>
          <wp:effectExtent l="0" t="0" r="0" b="0"/>
          <wp:wrapTight wrapText="bothSides">
            <wp:wrapPolygon edited="0">
              <wp:start x="0" y="0"/>
              <wp:lineTo x="0" y="20645"/>
              <wp:lineTo x="20864" y="20645"/>
              <wp:lineTo x="20864" y="0"/>
              <wp:lineTo x="0" y="0"/>
            </wp:wrapPolygon>
          </wp:wrapTight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Картина 1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0560" cy="6178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444D8AB" w14:textId="77777777" w:rsidR="00F103BE" w:rsidRPr="00125D3B" w:rsidRDefault="00F103BE" w:rsidP="00F103BE">
    <w:pPr>
      <w:pStyle w:val="Header"/>
      <w:jc w:val="center"/>
      <w:rPr>
        <w:b/>
        <w:sz w:val="24"/>
        <w:lang w:val="ru-RU"/>
      </w:rPr>
    </w:pPr>
    <w:r w:rsidRPr="00125D3B">
      <w:rPr>
        <w:b/>
        <w:sz w:val="24"/>
        <w:lang w:val="ru-RU"/>
      </w:rPr>
      <w:t>ВЕЛИКОТЪРНОВСКИ УНИВЕРСИТЕТ “СВ. СВ. КИРИЛ И МЕТОДИЙ”</w:t>
    </w:r>
  </w:p>
  <w:p w14:paraId="109651F7" w14:textId="3AF614BB" w:rsidR="00F103BE" w:rsidRPr="00F103BE" w:rsidRDefault="00F103BE" w:rsidP="00F103BE">
    <w:pPr>
      <w:pStyle w:val="Header"/>
      <w:jc w:val="center"/>
      <w:rPr>
        <w:b/>
        <w:sz w:val="24"/>
      </w:rPr>
    </w:pPr>
    <w:r w:rsidRPr="00125D3B">
      <w:rPr>
        <w:b/>
        <w:sz w:val="24"/>
        <w:lang w:val="ru-RU"/>
      </w:rPr>
      <w:t>ФИЛОЛОГИЧЕСКИ ФАКУЛТЕТ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45053"/>
    <w:multiLevelType w:val="hybridMultilevel"/>
    <w:tmpl w:val="7A66288C"/>
    <w:lvl w:ilvl="0" w:tplc="0A42C9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11C75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A080E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304C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E2C1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50217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920F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7EE39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D62A5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C6A44"/>
    <w:multiLevelType w:val="hybridMultilevel"/>
    <w:tmpl w:val="5BD206E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E645A9"/>
    <w:multiLevelType w:val="hybridMultilevel"/>
    <w:tmpl w:val="73C007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B7E4931"/>
    <w:multiLevelType w:val="hybridMultilevel"/>
    <w:tmpl w:val="552A91F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AD4F4A"/>
    <w:multiLevelType w:val="hybridMultilevel"/>
    <w:tmpl w:val="AF12E04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F677999"/>
    <w:multiLevelType w:val="hybridMultilevel"/>
    <w:tmpl w:val="11B23DC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3115BE"/>
    <w:multiLevelType w:val="hybridMultilevel"/>
    <w:tmpl w:val="C390DE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8BA4A24"/>
    <w:multiLevelType w:val="hybridMultilevel"/>
    <w:tmpl w:val="366081B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7593913">
    <w:abstractNumId w:val="0"/>
  </w:num>
  <w:num w:numId="2" w16cid:durableId="2034189542">
    <w:abstractNumId w:val="4"/>
  </w:num>
  <w:num w:numId="3" w16cid:durableId="405882076">
    <w:abstractNumId w:val="7"/>
  </w:num>
  <w:num w:numId="4" w16cid:durableId="1086344821">
    <w:abstractNumId w:val="3"/>
  </w:num>
  <w:num w:numId="5" w16cid:durableId="1928345026">
    <w:abstractNumId w:val="2"/>
  </w:num>
  <w:num w:numId="6" w16cid:durableId="1651519518">
    <w:abstractNumId w:val="1"/>
  </w:num>
  <w:num w:numId="7" w16cid:durableId="1267734419">
    <w:abstractNumId w:val="5"/>
  </w:num>
  <w:num w:numId="8" w16cid:durableId="67287963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41BF18E"/>
    <w:rsid w:val="00014FF6"/>
    <w:rsid w:val="000E0F00"/>
    <w:rsid w:val="001306D6"/>
    <w:rsid w:val="00194308"/>
    <w:rsid w:val="001A548B"/>
    <w:rsid w:val="00211F9D"/>
    <w:rsid w:val="00237220"/>
    <w:rsid w:val="002F7485"/>
    <w:rsid w:val="00383059"/>
    <w:rsid w:val="004B5937"/>
    <w:rsid w:val="004F2060"/>
    <w:rsid w:val="005323E6"/>
    <w:rsid w:val="0056611E"/>
    <w:rsid w:val="00597ED6"/>
    <w:rsid w:val="00605C85"/>
    <w:rsid w:val="006B65FA"/>
    <w:rsid w:val="006F1161"/>
    <w:rsid w:val="007C1816"/>
    <w:rsid w:val="008723F9"/>
    <w:rsid w:val="0089723C"/>
    <w:rsid w:val="009B3802"/>
    <w:rsid w:val="00AD3D6F"/>
    <w:rsid w:val="00BF22CE"/>
    <w:rsid w:val="00C35FAA"/>
    <w:rsid w:val="00C6070F"/>
    <w:rsid w:val="00C67F69"/>
    <w:rsid w:val="00CE3302"/>
    <w:rsid w:val="00D43A93"/>
    <w:rsid w:val="00E40937"/>
    <w:rsid w:val="00E478A1"/>
    <w:rsid w:val="00E65311"/>
    <w:rsid w:val="00E94E17"/>
    <w:rsid w:val="00E972B9"/>
    <w:rsid w:val="00F103BE"/>
    <w:rsid w:val="00F221CD"/>
    <w:rsid w:val="00F23DA0"/>
    <w:rsid w:val="00FC0092"/>
    <w:rsid w:val="00FD46F9"/>
    <w:rsid w:val="00FF4030"/>
    <w:rsid w:val="01D51F98"/>
    <w:rsid w:val="02578985"/>
    <w:rsid w:val="0370EFF9"/>
    <w:rsid w:val="05AB430E"/>
    <w:rsid w:val="061D1EFA"/>
    <w:rsid w:val="06723A55"/>
    <w:rsid w:val="069455E4"/>
    <w:rsid w:val="07188806"/>
    <w:rsid w:val="08C9BB73"/>
    <w:rsid w:val="09E0317D"/>
    <w:rsid w:val="0B45AB78"/>
    <w:rsid w:val="0D9D2C96"/>
    <w:rsid w:val="0F38FCF7"/>
    <w:rsid w:val="0F39EAFB"/>
    <w:rsid w:val="0F8C3A60"/>
    <w:rsid w:val="116BEE76"/>
    <w:rsid w:val="1213E02E"/>
    <w:rsid w:val="12709DB9"/>
    <w:rsid w:val="12808C8B"/>
    <w:rsid w:val="12C3DB22"/>
    <w:rsid w:val="140C6E1A"/>
    <w:rsid w:val="159CF7F1"/>
    <w:rsid w:val="17994F1B"/>
    <w:rsid w:val="1BB711D9"/>
    <w:rsid w:val="1E391B3E"/>
    <w:rsid w:val="1F81A19A"/>
    <w:rsid w:val="1FA46100"/>
    <w:rsid w:val="2109DAFB"/>
    <w:rsid w:val="216549E3"/>
    <w:rsid w:val="24B50DF2"/>
    <w:rsid w:val="27C4D78B"/>
    <w:rsid w:val="2A0AB2A9"/>
    <w:rsid w:val="2A69B2CE"/>
    <w:rsid w:val="2BCCA8A3"/>
    <w:rsid w:val="2BDAD69A"/>
    <w:rsid w:val="30880F90"/>
    <w:rsid w:val="3215C48E"/>
    <w:rsid w:val="327A4037"/>
    <w:rsid w:val="3397D929"/>
    <w:rsid w:val="33BEEC1E"/>
    <w:rsid w:val="354D6550"/>
    <w:rsid w:val="3631B3D4"/>
    <w:rsid w:val="367521BB"/>
    <w:rsid w:val="3852DE8C"/>
    <w:rsid w:val="39EEAEED"/>
    <w:rsid w:val="3B149966"/>
    <w:rsid w:val="3DED46F6"/>
    <w:rsid w:val="3E7D3D26"/>
    <w:rsid w:val="3EB6D986"/>
    <w:rsid w:val="3EE6A8A5"/>
    <w:rsid w:val="3F0DC02E"/>
    <w:rsid w:val="3FD29AB5"/>
    <w:rsid w:val="4052A9E7"/>
    <w:rsid w:val="42822B7C"/>
    <w:rsid w:val="42B17DE9"/>
    <w:rsid w:val="43959133"/>
    <w:rsid w:val="44ECA251"/>
    <w:rsid w:val="46DED2F8"/>
    <w:rsid w:val="47293573"/>
    <w:rsid w:val="47FB09F4"/>
    <w:rsid w:val="4A23BC90"/>
    <w:rsid w:val="4A95BB99"/>
    <w:rsid w:val="4B5A0BE6"/>
    <w:rsid w:val="4B9FD179"/>
    <w:rsid w:val="4D180492"/>
    <w:rsid w:val="4E05E321"/>
    <w:rsid w:val="4FFB9EF9"/>
    <w:rsid w:val="502CFE06"/>
    <w:rsid w:val="509505C9"/>
    <w:rsid w:val="524BFC7E"/>
    <w:rsid w:val="526524DB"/>
    <w:rsid w:val="53B17679"/>
    <w:rsid w:val="541BF18E"/>
    <w:rsid w:val="54372D76"/>
    <w:rsid w:val="57719535"/>
    <w:rsid w:val="593430E1"/>
    <w:rsid w:val="5993D5C2"/>
    <w:rsid w:val="5CCB7684"/>
    <w:rsid w:val="5E6746E5"/>
    <w:rsid w:val="5E7E4A93"/>
    <w:rsid w:val="5F264BB0"/>
    <w:rsid w:val="618DDD96"/>
    <w:rsid w:val="626A0DCE"/>
    <w:rsid w:val="626AE15C"/>
    <w:rsid w:val="63CF87C9"/>
    <w:rsid w:val="656B582A"/>
    <w:rsid w:val="65E6C87C"/>
    <w:rsid w:val="6707288B"/>
    <w:rsid w:val="680E292B"/>
    <w:rsid w:val="6946C64B"/>
    <w:rsid w:val="694B7599"/>
    <w:rsid w:val="6C97468A"/>
    <w:rsid w:val="6CE19A4E"/>
    <w:rsid w:val="6D6EC4A1"/>
    <w:rsid w:val="6DBC34E4"/>
    <w:rsid w:val="6E7D6AAF"/>
    <w:rsid w:val="6E8C5D93"/>
    <w:rsid w:val="6EB37088"/>
    <w:rsid w:val="6F580545"/>
    <w:rsid w:val="70AE0AD1"/>
    <w:rsid w:val="7263D14F"/>
    <w:rsid w:val="777C3F87"/>
    <w:rsid w:val="7ACA3624"/>
    <w:rsid w:val="7D01AE74"/>
    <w:rsid w:val="7EA728BD"/>
    <w:rsid w:val="7F6E290F"/>
    <w:rsid w:val="7F9D28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41BF18E"/>
  <w15:chartTrackingRefBased/>
  <w15:docId w15:val="{A78C83F3-FCE1-4361-B054-867D14D9FF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000000" w:themeColor="text1"/>
        <w:sz w:val="22"/>
        <w:szCs w:val="22"/>
        <w:lang w:val="bg-BG" w:eastAsia="en-US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103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97ED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3A9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103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103BE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103B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103BE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103BE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F103BE"/>
  </w:style>
  <w:style w:type="paragraph" w:styleId="Footer">
    <w:name w:val="footer"/>
    <w:basedOn w:val="Normal"/>
    <w:link w:val="FooterChar"/>
    <w:uiPriority w:val="99"/>
    <w:unhideWhenUsed/>
    <w:rsid w:val="00F103BE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F103BE"/>
  </w:style>
  <w:style w:type="character" w:customStyle="1" w:styleId="Heading2Char">
    <w:name w:val="Heading 2 Char"/>
    <w:basedOn w:val="DefaultParagraphFont"/>
    <w:link w:val="Heading2"/>
    <w:uiPriority w:val="9"/>
    <w:rsid w:val="00597ED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9B3802"/>
    <w:pPr>
      <w:spacing w:after="100"/>
      <w:ind w:left="220"/>
    </w:pPr>
  </w:style>
  <w:style w:type="character" w:styleId="UnresolvedMention">
    <w:name w:val="Unresolved Mention"/>
    <w:basedOn w:val="DefaultParagraphFont"/>
    <w:uiPriority w:val="99"/>
    <w:semiHidden/>
    <w:unhideWhenUsed/>
    <w:rsid w:val="00CE330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CE3302"/>
    <w:pPr>
      <w:spacing w:before="100" w:beforeAutospacing="1" w:after="100" w:afterAutospacing="1"/>
    </w:pPr>
    <w:rPr>
      <w:rFonts w:eastAsia="Times New Roman"/>
      <w:color w:val="auto"/>
      <w:sz w:val="24"/>
      <w:szCs w:val="24"/>
      <w:lang w:val="en-BG" w:eastAsia="en-GB"/>
    </w:rPr>
  </w:style>
  <w:style w:type="character" w:styleId="FollowedHyperlink">
    <w:name w:val="FollowedHyperlink"/>
    <w:basedOn w:val="DefaultParagraphFont"/>
    <w:uiPriority w:val="99"/>
    <w:semiHidden/>
    <w:unhideWhenUsed/>
    <w:rsid w:val="00F23DA0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43A9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1816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7C1816"/>
    <w:rPr>
      <w:rFonts w:asciiTheme="minorHAnsi" w:eastAsiaTheme="minorEastAsia" w:hAnsiTheme="minorHAnsi" w:cstheme="minorBidi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72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97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8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558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89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8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10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7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3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984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044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10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3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481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412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84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5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361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399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22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4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ata.egov.bg/data/view/eedf3375-b250-4ee4-80d2-7ec67367bb99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datastudio.google.com/reporting/66f18ead-d483-4148-8195-9d11232e1e24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rive.google.com/drive/folders/1G30_nXR8O0bdNVPS-44-d7cCuyqmpZf9?usp=sharin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56B553-8CE3-40F6-8BB3-B97012C836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10</Pages>
  <Words>665</Words>
  <Characters>3795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Ralitsa Ivanova</dc:creator>
  <cp:keywords/>
  <dc:description/>
  <cp:lastModifiedBy>Ralitsa Brennan</cp:lastModifiedBy>
  <cp:revision>7</cp:revision>
  <dcterms:created xsi:type="dcterms:W3CDTF">2022-11-15T12:55:00Z</dcterms:created>
  <dcterms:modified xsi:type="dcterms:W3CDTF">2022-12-13T08:17:00Z</dcterms:modified>
</cp:coreProperties>
</file>